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03075" w14:textId="4CA6C1CD" w:rsidR="00F9259C" w:rsidRPr="00722D35" w:rsidRDefault="00722D35">
      <w:pPr>
        <w:rPr>
          <w:rFonts w:ascii="Arial" w:hAnsi="Arial" w:cs="Arial"/>
          <w:b/>
          <w:bCs/>
          <w:sz w:val="28"/>
          <w:szCs w:val="28"/>
        </w:rPr>
      </w:pPr>
      <w:r w:rsidRPr="00722D35">
        <w:rPr>
          <w:rFonts w:ascii="Arial" w:hAnsi="Arial" w:cs="Arial"/>
          <w:b/>
          <w:bCs/>
          <w:sz w:val="28"/>
          <w:szCs w:val="28"/>
        </w:rPr>
        <w:t>PROGRAMMAZIONE DI ARTE</w:t>
      </w:r>
    </w:p>
    <w:p w14:paraId="3465C292" w14:textId="3EE6207F" w:rsidR="00722D35" w:rsidRPr="00722D35" w:rsidRDefault="00722D35">
      <w:pPr>
        <w:rPr>
          <w:rFonts w:ascii="Arial" w:hAnsi="Arial" w:cs="Arial"/>
          <w:b/>
          <w:bCs/>
          <w:sz w:val="28"/>
          <w:szCs w:val="28"/>
        </w:rPr>
      </w:pPr>
    </w:p>
    <w:p w14:paraId="1D799097" w14:textId="59C9C228" w:rsidR="00722D35" w:rsidRPr="00722D35" w:rsidRDefault="00722D35">
      <w:pPr>
        <w:rPr>
          <w:rFonts w:ascii="Arial" w:hAnsi="Arial" w:cs="Arial"/>
          <w:b/>
          <w:bCs/>
          <w:sz w:val="28"/>
          <w:szCs w:val="28"/>
        </w:rPr>
      </w:pPr>
      <w:r w:rsidRPr="00722D35">
        <w:rPr>
          <w:rFonts w:ascii="Arial" w:hAnsi="Arial" w:cs="Arial"/>
          <w:b/>
          <w:bCs/>
          <w:sz w:val="28"/>
          <w:szCs w:val="28"/>
        </w:rPr>
        <w:t>CLASSI PRIME</w:t>
      </w:r>
    </w:p>
    <w:p w14:paraId="2C2A5F1C" w14:textId="21A9D302" w:rsidR="00722D35" w:rsidRDefault="00722D35"/>
    <w:tbl>
      <w:tblPr>
        <w:tblStyle w:val="Grigliatabella"/>
        <w:tblW w:w="13891" w:type="dxa"/>
        <w:tblInd w:w="421" w:type="dxa"/>
        <w:tblLook w:val="04A0" w:firstRow="1" w:lastRow="0" w:firstColumn="1" w:lastColumn="0" w:noHBand="0" w:noVBand="1"/>
      </w:tblPr>
      <w:tblGrid>
        <w:gridCol w:w="2976"/>
        <w:gridCol w:w="5103"/>
        <w:gridCol w:w="5812"/>
      </w:tblGrid>
      <w:tr w:rsidR="00722D35" w:rsidRPr="000B1E8B" w14:paraId="155E7B57" w14:textId="77777777" w:rsidTr="00722D35">
        <w:trPr>
          <w:trHeight w:val="472"/>
        </w:trPr>
        <w:tc>
          <w:tcPr>
            <w:tcW w:w="2976" w:type="dxa"/>
          </w:tcPr>
          <w:p w14:paraId="1980C0D7" w14:textId="2F54EF92" w:rsidR="00722D35" w:rsidRPr="000B1E8B" w:rsidRDefault="000B1E8B" w:rsidP="00A53A37">
            <w:pPr>
              <w:tabs>
                <w:tab w:val="left" w:pos="3305"/>
              </w:tabs>
              <w:ind w:left="-2954" w:right="213" w:firstLine="2954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5103" w:type="dxa"/>
          </w:tcPr>
          <w:p w14:paraId="7B72BB03" w14:textId="77777777" w:rsidR="00722D35" w:rsidRPr="000B1E8B" w:rsidRDefault="00722D35" w:rsidP="00A53A37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OBIETTIVI</w:t>
            </w:r>
          </w:p>
        </w:tc>
        <w:tc>
          <w:tcPr>
            <w:tcW w:w="5812" w:type="dxa"/>
          </w:tcPr>
          <w:p w14:paraId="7B7D6A28" w14:textId="77777777" w:rsidR="00722D35" w:rsidRPr="000B1E8B" w:rsidRDefault="00722D35" w:rsidP="00A53A37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CONTENUTI</w:t>
            </w:r>
          </w:p>
        </w:tc>
      </w:tr>
      <w:tr w:rsidR="00722D35" w:rsidRPr="000B1E8B" w14:paraId="22CB9D8E" w14:textId="77777777" w:rsidTr="00722D35">
        <w:trPr>
          <w:trHeight w:val="1044"/>
        </w:trPr>
        <w:tc>
          <w:tcPr>
            <w:tcW w:w="2976" w:type="dxa"/>
          </w:tcPr>
          <w:p w14:paraId="64AE875A" w14:textId="206ED2C7" w:rsidR="00722D35" w:rsidRPr="000B1E8B" w:rsidRDefault="000B1E8B" w:rsidP="00A53A37">
            <w:pPr>
              <w:widowControl/>
              <w:autoSpaceDE/>
              <w:autoSpaceDN/>
              <w:spacing w:line="259" w:lineRule="auto"/>
              <w:rPr>
                <w:rFonts w:ascii="Arial" w:eastAsiaTheme="minorHAnsi" w:hAnsi="Arial" w:cs="Arial"/>
                <w:b/>
                <w:bCs/>
                <w:kern w:val="2"/>
                <w:lang w:val="it-IT" w:eastAsia="en-US" w:bidi="ar-SA"/>
              </w:rPr>
            </w:pPr>
            <w:r w:rsidRPr="000B1E8B">
              <w:rPr>
                <w:rFonts w:ascii="Arial" w:eastAsiaTheme="minorHAnsi" w:hAnsi="Arial" w:cs="Arial"/>
                <w:b/>
                <w:bCs/>
                <w:kern w:val="2"/>
                <w:lang w:val="it-IT" w:eastAsia="en-US" w:bidi="ar-SA"/>
              </w:rPr>
              <w:t>ARTE</w:t>
            </w:r>
          </w:p>
          <w:p w14:paraId="168B843B" w14:textId="77777777" w:rsidR="00722D35" w:rsidRPr="000B1E8B" w:rsidRDefault="00722D35" w:rsidP="00A53A37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5103" w:type="dxa"/>
          </w:tcPr>
          <w:p w14:paraId="015C7A91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ESPRIMERSI E COMUNICARE</w:t>
            </w:r>
          </w:p>
          <w:p w14:paraId="53D6C9D1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i principali elementi del codice visuale,</w:t>
            </w:r>
          </w:p>
          <w:p w14:paraId="72093928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 particolare riguardo alla linea e al colore.</w:t>
            </w:r>
          </w:p>
          <w:p w14:paraId="66E29DD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1ECEAACF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le caratteristiche e le possibilità</w:t>
            </w:r>
          </w:p>
          <w:p w14:paraId="797B8F47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espressive di materiali, tecniche e strumenti</w:t>
            </w:r>
          </w:p>
          <w:p w14:paraId="14348CF5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basilari.</w:t>
            </w:r>
          </w:p>
          <w:p w14:paraId="3F1057B7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7101D09C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Saper utilizzare consapevolmente strumenti,</w:t>
            </w:r>
          </w:p>
          <w:p w14:paraId="6DACD54C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tecniche e procedimenti in modalità guidata.</w:t>
            </w:r>
          </w:p>
          <w:p w14:paraId="1A7FC2B7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325DB4EE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Combinare le diverse tecniche espressive per</w:t>
            </w:r>
          </w:p>
          <w:p w14:paraId="4FF2EF1E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produrre opere di fantasia applicando le</w:t>
            </w:r>
          </w:p>
          <w:p w14:paraId="35CC37E0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conoscenze e le regole base del linguaggio visivo.</w:t>
            </w:r>
          </w:p>
          <w:p w14:paraId="76886E61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OSSERVARE E LEGGERE LE IMMAGINI</w:t>
            </w:r>
          </w:p>
          <w:p w14:paraId="6AFF6F8E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 xml:space="preserve">Conoscere gli elementi della comunicazione visiva. </w:t>
            </w:r>
          </w:p>
          <w:p w14:paraId="64677F36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lang w:val="it-IT"/>
              </w:rPr>
            </w:pPr>
          </w:p>
          <w:p w14:paraId="718838B8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Acquisire un corretto metodo di lettura di un testo visivo per riconoscere il contenuto e l’aspetto formale.</w:t>
            </w:r>
          </w:p>
          <w:p w14:paraId="11F4DF96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7A3230F7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Saper descrivere gli elementi e le forme essenziali presenti nella realtà e nei messaggi visivi.</w:t>
            </w:r>
          </w:p>
          <w:p w14:paraId="728D6BC3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COMPRENDERE E APPREZZARE OPERE D’ARTE</w:t>
            </w:r>
          </w:p>
          <w:p w14:paraId="366C17BE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le prime espressioni artistiche in</w:t>
            </w:r>
          </w:p>
          <w:p w14:paraId="6BD7B042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pittura, scultura e architettura.</w:t>
            </w:r>
          </w:p>
          <w:p w14:paraId="4C91C4D1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0F38750C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lastRenderedPageBreak/>
              <w:t>Conoscere le espressioni artistiche dell’arte</w:t>
            </w:r>
          </w:p>
          <w:p w14:paraId="03EF0F27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etrusca, greca, romana e medievale.</w:t>
            </w:r>
          </w:p>
          <w:p w14:paraId="0524EAB7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744D3403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Comprenderne somiglianze e differenze strutturali e comunicative.</w:t>
            </w:r>
          </w:p>
          <w:p w14:paraId="50D14682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078AC6F7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ed utilizzare una terminologia</w:t>
            </w:r>
          </w:p>
          <w:p w14:paraId="71FFAE1F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specifica.</w:t>
            </w:r>
          </w:p>
        </w:tc>
        <w:tc>
          <w:tcPr>
            <w:tcW w:w="5812" w:type="dxa"/>
          </w:tcPr>
          <w:p w14:paraId="78C7C488" w14:textId="77777777" w:rsidR="00722D35" w:rsidRPr="000B1E8B" w:rsidRDefault="00722D35" w:rsidP="00A53A37">
            <w:pPr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</w:tbl>
    <w:p w14:paraId="0B10AB1A" w14:textId="77777777" w:rsidR="00722D35" w:rsidRPr="000B1E8B" w:rsidRDefault="00722D35">
      <w:pPr>
        <w:rPr>
          <w:rFonts w:ascii="Arial" w:hAnsi="Arial" w:cs="Arial"/>
        </w:rPr>
      </w:pPr>
    </w:p>
    <w:p w14:paraId="4C82ADE0" w14:textId="6E317C51" w:rsidR="00722D35" w:rsidRPr="000B1E8B" w:rsidRDefault="00722D35">
      <w:pPr>
        <w:rPr>
          <w:rFonts w:ascii="Arial" w:hAnsi="Arial" w:cs="Arial"/>
        </w:rPr>
      </w:pPr>
    </w:p>
    <w:p w14:paraId="7B7B2403" w14:textId="07C5B27B" w:rsidR="00722D35" w:rsidRPr="000B1E8B" w:rsidRDefault="00722D35">
      <w:pPr>
        <w:rPr>
          <w:rFonts w:ascii="Arial" w:hAnsi="Arial" w:cs="Arial"/>
          <w:b/>
          <w:bCs/>
        </w:rPr>
      </w:pPr>
      <w:r w:rsidRPr="000B1E8B">
        <w:rPr>
          <w:rFonts w:ascii="Arial" w:hAnsi="Arial" w:cs="Arial"/>
          <w:b/>
          <w:bCs/>
        </w:rPr>
        <w:t>CLASSI SECONDE</w:t>
      </w:r>
    </w:p>
    <w:p w14:paraId="465CCF4E" w14:textId="77777777" w:rsidR="00722D35" w:rsidRPr="000B1E8B" w:rsidRDefault="00722D35">
      <w:pPr>
        <w:rPr>
          <w:rFonts w:ascii="Arial" w:hAnsi="Arial" w:cs="Arial"/>
          <w:b/>
          <w:bCs/>
        </w:rPr>
      </w:pPr>
    </w:p>
    <w:tbl>
      <w:tblPr>
        <w:tblStyle w:val="Grigliatabella"/>
        <w:tblW w:w="13891" w:type="dxa"/>
        <w:tblInd w:w="421" w:type="dxa"/>
        <w:tblLook w:val="04A0" w:firstRow="1" w:lastRow="0" w:firstColumn="1" w:lastColumn="0" w:noHBand="0" w:noVBand="1"/>
      </w:tblPr>
      <w:tblGrid>
        <w:gridCol w:w="2976"/>
        <w:gridCol w:w="5103"/>
        <w:gridCol w:w="5812"/>
      </w:tblGrid>
      <w:tr w:rsidR="00722D35" w:rsidRPr="000B1E8B" w14:paraId="3213D499" w14:textId="77777777" w:rsidTr="00A53A37">
        <w:trPr>
          <w:trHeight w:val="472"/>
        </w:trPr>
        <w:tc>
          <w:tcPr>
            <w:tcW w:w="2976" w:type="dxa"/>
          </w:tcPr>
          <w:p w14:paraId="0A7220C3" w14:textId="77777777" w:rsidR="00722D35" w:rsidRPr="000B1E8B" w:rsidRDefault="00722D35" w:rsidP="00A53A37">
            <w:pPr>
              <w:tabs>
                <w:tab w:val="left" w:pos="3305"/>
              </w:tabs>
              <w:ind w:left="-2954" w:right="213" w:firstLine="2954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 xml:space="preserve">COMPETENZA </w:t>
            </w:r>
          </w:p>
        </w:tc>
        <w:tc>
          <w:tcPr>
            <w:tcW w:w="5103" w:type="dxa"/>
          </w:tcPr>
          <w:p w14:paraId="575F8CEA" w14:textId="77777777" w:rsidR="00722D35" w:rsidRPr="000B1E8B" w:rsidRDefault="00722D35" w:rsidP="00A53A37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OBIETTIVI</w:t>
            </w:r>
          </w:p>
        </w:tc>
        <w:tc>
          <w:tcPr>
            <w:tcW w:w="5812" w:type="dxa"/>
          </w:tcPr>
          <w:p w14:paraId="07ADD011" w14:textId="77777777" w:rsidR="00722D35" w:rsidRPr="000B1E8B" w:rsidRDefault="00722D35" w:rsidP="00A53A37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CONTENUTI</w:t>
            </w:r>
          </w:p>
        </w:tc>
      </w:tr>
      <w:tr w:rsidR="00722D35" w:rsidRPr="000B1E8B" w14:paraId="35E8A453" w14:textId="77777777" w:rsidTr="00A53A37">
        <w:trPr>
          <w:trHeight w:val="1044"/>
        </w:trPr>
        <w:tc>
          <w:tcPr>
            <w:tcW w:w="2976" w:type="dxa"/>
          </w:tcPr>
          <w:p w14:paraId="3DCFC2CE" w14:textId="77777777" w:rsidR="00722D35" w:rsidRPr="000B1E8B" w:rsidRDefault="00722D35" w:rsidP="00A53A37">
            <w:pPr>
              <w:widowControl/>
              <w:autoSpaceDE/>
              <w:autoSpaceDN/>
              <w:spacing w:line="259" w:lineRule="auto"/>
              <w:rPr>
                <w:rFonts w:ascii="Arial" w:eastAsiaTheme="minorHAnsi" w:hAnsi="Arial" w:cs="Arial"/>
                <w:b/>
                <w:bCs/>
                <w:kern w:val="2"/>
                <w:lang w:val="it-IT" w:eastAsia="en-US" w:bidi="ar-SA"/>
              </w:rPr>
            </w:pPr>
            <w:r w:rsidRPr="000B1E8B">
              <w:rPr>
                <w:rFonts w:ascii="Arial" w:eastAsiaTheme="minorHAnsi" w:hAnsi="Arial" w:cs="Arial"/>
                <w:b/>
                <w:bCs/>
                <w:kern w:val="2"/>
                <w:lang w:val="it-IT" w:eastAsia="en-US" w:bidi="ar-SA"/>
              </w:rPr>
              <w:t>COMPETENZA IN MATERIA DI CONSAPEVOLEZZA ED ESPRESSIONE CULTURALI</w:t>
            </w:r>
          </w:p>
          <w:p w14:paraId="66712EC7" w14:textId="77777777" w:rsidR="00722D35" w:rsidRPr="000B1E8B" w:rsidRDefault="00722D35" w:rsidP="00A53A37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5103" w:type="dxa"/>
          </w:tcPr>
          <w:p w14:paraId="1F1C6F3F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ESPRIMERSI E COMUNICARE</w:t>
            </w:r>
          </w:p>
          <w:p w14:paraId="20E48D65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Saper rappresentare in modo intuitivo il volume</w:t>
            </w:r>
          </w:p>
          <w:p w14:paraId="7B11166F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attraverso sfumature di colore.</w:t>
            </w:r>
          </w:p>
          <w:p w14:paraId="599689BF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7F2F541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Saper produrre elaborati semplici sulla base di</w:t>
            </w:r>
          </w:p>
          <w:p w14:paraId="55BA62F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un'ideazione originale, applicando le conoscenze e le regole base del linguaggio visivo.</w:t>
            </w:r>
          </w:p>
          <w:p w14:paraId="6A7402A2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7F95FDAE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OSSERVARE E LEGGERE LE IMMAGINI</w:t>
            </w:r>
          </w:p>
          <w:p w14:paraId="3831ED94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le principali leggi della percezione</w:t>
            </w:r>
          </w:p>
          <w:p w14:paraId="6E7419DC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visiva.</w:t>
            </w:r>
          </w:p>
          <w:p w14:paraId="7710F79E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</w:p>
          <w:p w14:paraId="60F85B69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Osservare per descrivere con una terminologia</w:t>
            </w:r>
          </w:p>
          <w:p w14:paraId="32D7C474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appropriata gli elementi del linguaggio visivo.</w:t>
            </w:r>
          </w:p>
          <w:p w14:paraId="1A9872E8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657CDCCF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Leggere le immagini dal punto di vista iconologico e iconografico utilizzando gradi progressivi di approfondimento.</w:t>
            </w:r>
          </w:p>
          <w:p w14:paraId="022FE9B0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0324BB6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COMPRENDERE E APPREZZARE OPERE D’ARTE</w:t>
            </w:r>
          </w:p>
          <w:p w14:paraId="33368703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Leggere e interpretare criticamente un’opera</w:t>
            </w:r>
          </w:p>
          <w:p w14:paraId="4DE63CB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d’arte, mettendola in relazione al suo contesto</w:t>
            </w:r>
          </w:p>
          <w:p w14:paraId="14B47813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storico e culturale.</w:t>
            </w:r>
          </w:p>
          <w:p w14:paraId="6A6F35D6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477130C7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le espressioni artistiche e culturali che</w:t>
            </w:r>
          </w:p>
          <w:p w14:paraId="5C691A8F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sono alla base dell’arte gotica, rinascimentale,</w:t>
            </w:r>
          </w:p>
          <w:p w14:paraId="472CB8BD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barocca e rococò.</w:t>
            </w:r>
          </w:p>
          <w:p w14:paraId="19B80DDE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44F8C402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le tipologie del patrimonio ambientale,</w:t>
            </w:r>
          </w:p>
          <w:p w14:paraId="168449B6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storico-artistico e museale del territorio; ne legge e ne interpreta i significati e i valori estetici, storici e sociali.</w:t>
            </w:r>
          </w:p>
        </w:tc>
        <w:tc>
          <w:tcPr>
            <w:tcW w:w="5812" w:type="dxa"/>
          </w:tcPr>
          <w:p w14:paraId="6C0C7B72" w14:textId="77777777" w:rsidR="00722D35" w:rsidRPr="000B1E8B" w:rsidRDefault="00722D35" w:rsidP="00A53A37">
            <w:pPr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</w:tbl>
    <w:p w14:paraId="7EB1EA30" w14:textId="7189CD22" w:rsidR="00722D35" w:rsidRPr="000B1E8B" w:rsidRDefault="00722D35">
      <w:pPr>
        <w:rPr>
          <w:rFonts w:ascii="Arial" w:hAnsi="Arial" w:cs="Arial"/>
          <w:b/>
          <w:bCs/>
        </w:rPr>
      </w:pPr>
    </w:p>
    <w:p w14:paraId="4E8F7D79" w14:textId="2E9F62FF" w:rsidR="00722D35" w:rsidRPr="000B1E8B" w:rsidRDefault="00722D35">
      <w:pPr>
        <w:rPr>
          <w:rFonts w:ascii="Arial" w:hAnsi="Arial" w:cs="Arial"/>
          <w:b/>
          <w:bCs/>
          <w:sz w:val="28"/>
          <w:szCs w:val="28"/>
        </w:rPr>
      </w:pPr>
      <w:r w:rsidRPr="000B1E8B">
        <w:rPr>
          <w:rFonts w:ascii="Arial" w:hAnsi="Arial" w:cs="Arial"/>
          <w:b/>
          <w:bCs/>
          <w:sz w:val="28"/>
          <w:szCs w:val="28"/>
        </w:rPr>
        <w:t>CLASSI TERZE</w:t>
      </w:r>
    </w:p>
    <w:p w14:paraId="33A5AF92" w14:textId="764D5332" w:rsidR="00722D35" w:rsidRPr="000B1E8B" w:rsidRDefault="00722D35">
      <w:pPr>
        <w:rPr>
          <w:rFonts w:ascii="Arial" w:hAnsi="Arial" w:cs="Arial"/>
          <w:b/>
          <w:bCs/>
        </w:rPr>
      </w:pPr>
    </w:p>
    <w:tbl>
      <w:tblPr>
        <w:tblStyle w:val="Grigliatabella"/>
        <w:tblW w:w="13891" w:type="dxa"/>
        <w:tblInd w:w="421" w:type="dxa"/>
        <w:tblLook w:val="04A0" w:firstRow="1" w:lastRow="0" w:firstColumn="1" w:lastColumn="0" w:noHBand="0" w:noVBand="1"/>
      </w:tblPr>
      <w:tblGrid>
        <w:gridCol w:w="2976"/>
        <w:gridCol w:w="5103"/>
        <w:gridCol w:w="5812"/>
      </w:tblGrid>
      <w:tr w:rsidR="00722D35" w:rsidRPr="000B1E8B" w14:paraId="4FB528DD" w14:textId="77777777" w:rsidTr="000B1E8B">
        <w:trPr>
          <w:trHeight w:val="472"/>
        </w:trPr>
        <w:tc>
          <w:tcPr>
            <w:tcW w:w="2976" w:type="dxa"/>
          </w:tcPr>
          <w:p w14:paraId="606C2DD8" w14:textId="5E579FA4" w:rsidR="00722D35" w:rsidRPr="000B1E8B" w:rsidRDefault="000B1E8B" w:rsidP="00A53A37">
            <w:pPr>
              <w:tabs>
                <w:tab w:val="left" w:pos="3305"/>
              </w:tabs>
              <w:ind w:left="-2954" w:right="213" w:firstLine="295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5103" w:type="dxa"/>
          </w:tcPr>
          <w:p w14:paraId="3127A743" w14:textId="77777777" w:rsidR="00722D35" w:rsidRPr="000B1E8B" w:rsidRDefault="00722D35" w:rsidP="00A53A37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OBIETTIVI</w:t>
            </w:r>
          </w:p>
        </w:tc>
        <w:tc>
          <w:tcPr>
            <w:tcW w:w="5812" w:type="dxa"/>
          </w:tcPr>
          <w:p w14:paraId="59488F7A" w14:textId="77777777" w:rsidR="00722D35" w:rsidRPr="000B1E8B" w:rsidRDefault="00722D35" w:rsidP="00A53A37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CONTENUTI</w:t>
            </w:r>
          </w:p>
        </w:tc>
      </w:tr>
      <w:tr w:rsidR="00722D35" w:rsidRPr="000B1E8B" w14:paraId="47561650" w14:textId="77777777" w:rsidTr="000B1E8B">
        <w:trPr>
          <w:trHeight w:val="1044"/>
        </w:trPr>
        <w:tc>
          <w:tcPr>
            <w:tcW w:w="2976" w:type="dxa"/>
          </w:tcPr>
          <w:p w14:paraId="73ED958D" w14:textId="614DFCC6" w:rsidR="00722D35" w:rsidRPr="000B1E8B" w:rsidRDefault="000B1E8B" w:rsidP="00A53A37">
            <w:pPr>
              <w:widowControl/>
              <w:autoSpaceDE/>
              <w:autoSpaceDN/>
              <w:spacing w:line="259" w:lineRule="auto"/>
              <w:rPr>
                <w:rFonts w:ascii="Arial" w:eastAsiaTheme="minorHAnsi" w:hAnsi="Arial" w:cs="Arial"/>
                <w:b/>
                <w:bCs/>
                <w:kern w:val="2"/>
                <w:lang w:val="it-IT" w:eastAsia="en-US" w:bidi="ar-SA"/>
              </w:rPr>
            </w:pPr>
            <w:r>
              <w:rPr>
                <w:rFonts w:ascii="Arial" w:eastAsiaTheme="minorHAnsi" w:hAnsi="Arial" w:cs="Arial"/>
                <w:b/>
                <w:bCs/>
                <w:kern w:val="2"/>
                <w:lang w:val="it-IT" w:eastAsia="en-US" w:bidi="ar-SA"/>
              </w:rPr>
              <w:t>ARTE</w:t>
            </w:r>
          </w:p>
          <w:p w14:paraId="7C8F384E" w14:textId="77777777" w:rsidR="00722D35" w:rsidRPr="000B1E8B" w:rsidRDefault="00722D35" w:rsidP="00A53A37">
            <w:pPr>
              <w:tabs>
                <w:tab w:val="left" w:pos="3305"/>
              </w:tabs>
              <w:ind w:right="213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5103" w:type="dxa"/>
          </w:tcPr>
          <w:p w14:paraId="1D7012BB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ESPRIMERSI E COMUNICARE</w:t>
            </w:r>
          </w:p>
          <w:p w14:paraId="6F8B564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il valore espressivo della linea, delle</w:t>
            </w:r>
          </w:p>
          <w:p w14:paraId="4F7A443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forme, del colore e dei volumi.</w:t>
            </w:r>
          </w:p>
          <w:p w14:paraId="20983BE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0B3F477E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in modo approfondito i principali</w:t>
            </w:r>
          </w:p>
          <w:p w14:paraId="15A66B31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elementi del codice visuale, con particolare</w:t>
            </w:r>
          </w:p>
          <w:p w14:paraId="2C6AF60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riguardo alla rappresentazione del volume e una</w:t>
            </w:r>
          </w:p>
          <w:p w14:paraId="1E6DC32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intuitiva rappresentazione dello spazio.</w:t>
            </w:r>
          </w:p>
          <w:p w14:paraId="73E4DA74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2D9D76D3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Saper produrre in modo sufficientemente</w:t>
            </w:r>
          </w:p>
          <w:p w14:paraId="0CE438AC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autonomo e corretto semplici elaborati a tema</w:t>
            </w:r>
          </w:p>
          <w:p w14:paraId="2A5EE4E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applicando le conoscenze e le regole del linguaggio visivo.</w:t>
            </w:r>
          </w:p>
          <w:p w14:paraId="1580DB53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OSSERVARE E LEGGERE LE IMMAGINI</w:t>
            </w:r>
          </w:p>
          <w:p w14:paraId="0B6AAB5D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Osservare e descrivere con un linguaggio</w:t>
            </w:r>
          </w:p>
          <w:p w14:paraId="163CC8B5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appropriato gli elementi formali ed estetici di</w:t>
            </w:r>
          </w:p>
          <w:p w14:paraId="34EC8AE4" w14:textId="77777777" w:rsidR="00722D35" w:rsidRPr="000B1E8B" w:rsidRDefault="00722D35" w:rsidP="00A53A37">
            <w:pPr>
              <w:tabs>
                <w:tab w:val="left" w:pos="4410"/>
              </w:tabs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un’immagine.</w:t>
            </w:r>
          </w:p>
          <w:p w14:paraId="71991D13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</w:p>
          <w:p w14:paraId="19FD5059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Leggere e interpretare un’immagine o un’opera</w:t>
            </w:r>
          </w:p>
          <w:p w14:paraId="26003648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d’arte per comprenderne il significato e cogliere le scelte creative e stilistiche dell’autore.</w:t>
            </w:r>
          </w:p>
          <w:p w14:paraId="712F3AB9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3BECD1D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Riconoscere i codici e le regole compositive</w:t>
            </w:r>
          </w:p>
          <w:p w14:paraId="073B81C6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lastRenderedPageBreak/>
              <w:t>presenti nelle opere d’arte e nelle immagini della</w:t>
            </w:r>
          </w:p>
          <w:p w14:paraId="10EE39C9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comunicazione per individuare la funzione</w:t>
            </w:r>
          </w:p>
          <w:p w14:paraId="1E2B97FB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simbolica, espressiva e comunicativa.</w:t>
            </w:r>
          </w:p>
          <w:p w14:paraId="0972485C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COMPRENDERE E APPREZZARE OPERE D’ARTE</w:t>
            </w:r>
          </w:p>
          <w:p w14:paraId="004EB28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Leggere, commentare e interpretare un’opera</w:t>
            </w:r>
          </w:p>
          <w:p w14:paraId="662405B0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d’arte, mettendola in relazione al contesto storico e culturale di appartenenza.</w:t>
            </w:r>
          </w:p>
          <w:p w14:paraId="0EFB1B91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525D3762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Conoscere i caratteri fondamentali della</w:t>
            </w:r>
          </w:p>
          <w:p w14:paraId="5D227CCC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produzione artistica dei principali periodi storici</w:t>
            </w:r>
          </w:p>
          <w:p w14:paraId="0F1A81E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dell’800 e del ‘900, anche appartenenti a contesti</w:t>
            </w:r>
          </w:p>
          <w:p w14:paraId="06F6C5C1" w14:textId="77777777" w:rsidR="00722D35" w:rsidRPr="000B1E8B" w:rsidRDefault="00722D35" w:rsidP="00A53A37">
            <w:pPr>
              <w:widowControl/>
              <w:autoSpaceDE/>
              <w:autoSpaceDN/>
              <w:contextualSpacing/>
              <w:rPr>
                <w:rFonts w:ascii="Arial" w:hAnsi="Arial" w:cs="Arial"/>
                <w:lang w:val="it-IT"/>
              </w:rPr>
            </w:pPr>
            <w:proofErr w:type="spellStart"/>
            <w:r w:rsidRPr="000B1E8B">
              <w:rPr>
                <w:rFonts w:ascii="Arial" w:hAnsi="Arial" w:cs="Arial"/>
              </w:rPr>
              <w:t>culturali</w:t>
            </w:r>
            <w:proofErr w:type="spellEnd"/>
            <w:r w:rsidRPr="000B1E8B">
              <w:rPr>
                <w:rFonts w:ascii="Arial" w:hAnsi="Arial" w:cs="Arial"/>
              </w:rPr>
              <w:t xml:space="preserve"> </w:t>
            </w:r>
            <w:proofErr w:type="spellStart"/>
            <w:r w:rsidRPr="000B1E8B">
              <w:rPr>
                <w:rFonts w:ascii="Arial" w:hAnsi="Arial" w:cs="Arial"/>
              </w:rPr>
              <w:t>diversi</w:t>
            </w:r>
            <w:proofErr w:type="spellEnd"/>
            <w:r w:rsidRPr="000B1E8B">
              <w:rPr>
                <w:rFonts w:ascii="Arial" w:hAnsi="Arial" w:cs="Arial"/>
              </w:rPr>
              <w:t xml:space="preserve"> dal proprio.</w:t>
            </w:r>
          </w:p>
        </w:tc>
        <w:tc>
          <w:tcPr>
            <w:tcW w:w="5812" w:type="dxa"/>
          </w:tcPr>
          <w:p w14:paraId="440D2520" w14:textId="77777777" w:rsidR="00722D35" w:rsidRPr="000B1E8B" w:rsidRDefault="00722D35" w:rsidP="00A53A37">
            <w:pPr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</w:tbl>
    <w:p w14:paraId="0F7D993B" w14:textId="54BE5363" w:rsidR="00722D35" w:rsidRPr="000B1E8B" w:rsidRDefault="00722D35">
      <w:pPr>
        <w:rPr>
          <w:rFonts w:ascii="Arial" w:hAnsi="Arial" w:cs="Arial"/>
          <w:b/>
          <w:bCs/>
        </w:rPr>
      </w:pPr>
    </w:p>
    <w:p w14:paraId="0BD5F866" w14:textId="77777777" w:rsidR="00722D35" w:rsidRPr="000B1E8B" w:rsidRDefault="00722D35" w:rsidP="00722D35">
      <w:pPr>
        <w:pStyle w:val="Corpotesto"/>
        <w:rPr>
          <w:rFonts w:ascii="Arial" w:hAnsi="Arial" w:cs="Arial"/>
          <w:b/>
          <w:iCs/>
          <w:sz w:val="24"/>
          <w:szCs w:val="24"/>
        </w:rPr>
      </w:pPr>
      <w:r w:rsidRPr="000B1E8B">
        <w:rPr>
          <w:rFonts w:ascii="Arial" w:hAnsi="Arial" w:cs="Arial"/>
          <w:b/>
          <w:iCs/>
          <w:sz w:val="24"/>
          <w:szCs w:val="24"/>
        </w:rPr>
        <w:t>VALUTAZIONE DEL PROFITTO DEGLI ALUNNI (VALUTAZIONE SOMMATIVA) E DELLE COMPETENZE (VALUTAZIONE FORMATIVA)</w:t>
      </w:r>
    </w:p>
    <w:p w14:paraId="2AA705EC" w14:textId="77777777" w:rsidR="00722D35" w:rsidRPr="000B1E8B" w:rsidRDefault="00722D35" w:rsidP="00722D35">
      <w:pPr>
        <w:pStyle w:val="Corpotesto"/>
        <w:rPr>
          <w:rFonts w:ascii="Arial" w:hAnsi="Arial" w:cs="Arial"/>
          <w:i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855"/>
        <w:gridCol w:w="2855"/>
        <w:gridCol w:w="2856"/>
        <w:gridCol w:w="2855"/>
        <w:gridCol w:w="2856"/>
      </w:tblGrid>
      <w:tr w:rsidR="00722D35" w:rsidRPr="000B1E8B" w14:paraId="46F66361" w14:textId="77777777" w:rsidTr="00722D35">
        <w:trPr>
          <w:trHeight w:val="275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CAB7" w14:textId="77777777" w:rsidR="00722D35" w:rsidRPr="000B1E8B" w:rsidRDefault="00722D35" w:rsidP="00A53A37">
            <w:pPr>
              <w:tabs>
                <w:tab w:val="left" w:pos="4410"/>
              </w:tabs>
              <w:rPr>
                <w:rFonts w:ascii="Arial" w:hAnsi="Arial" w:cs="Arial"/>
                <w:b/>
              </w:rPr>
            </w:pPr>
            <w:proofErr w:type="spellStart"/>
            <w:r w:rsidRPr="000B1E8B">
              <w:rPr>
                <w:rFonts w:ascii="Arial" w:hAnsi="Arial" w:cs="Arial"/>
                <w:b/>
              </w:rPr>
              <w:t>Competenze</w:t>
            </w:r>
            <w:proofErr w:type="spellEnd"/>
            <w:r w:rsidRPr="000B1E8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B1E8B">
              <w:rPr>
                <w:rFonts w:ascii="Arial" w:hAnsi="Arial" w:cs="Arial"/>
                <w:b/>
              </w:rPr>
              <w:t>specifiche</w:t>
            </w:r>
            <w:proofErr w:type="spellEnd"/>
            <w:r w:rsidRPr="000B1E8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BCC7" w14:textId="77777777" w:rsidR="00722D35" w:rsidRPr="000B1E8B" w:rsidRDefault="00722D35" w:rsidP="00A53A3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INIZIALE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E027" w14:textId="77777777" w:rsidR="00722D35" w:rsidRPr="000B1E8B" w:rsidRDefault="00722D35" w:rsidP="00A53A3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BASE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B68" w14:textId="77777777" w:rsidR="00722D35" w:rsidRPr="000B1E8B" w:rsidRDefault="00722D35" w:rsidP="00A53A3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INTERMEDIO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1C8F" w14:textId="77777777" w:rsidR="00722D35" w:rsidRPr="000B1E8B" w:rsidRDefault="00722D35" w:rsidP="00A53A3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0B1E8B">
              <w:rPr>
                <w:rFonts w:ascii="Arial" w:hAnsi="Arial" w:cs="Arial"/>
                <w:b/>
              </w:rPr>
              <w:t>AVANZATO</w:t>
            </w:r>
          </w:p>
        </w:tc>
      </w:tr>
      <w:tr w:rsidR="00722D35" w:rsidRPr="000B1E8B" w14:paraId="4C0CCE70" w14:textId="77777777" w:rsidTr="00722D35">
        <w:trPr>
          <w:trHeight w:val="275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5A60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ESPRIMERSI E COMUNICARE</w:t>
            </w:r>
          </w:p>
          <w:p w14:paraId="004B026D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Ideare e progettare elaborati ricercando soluzioni creative originali.; utilizzare consapevolmente gli strumenti, le tecniche figurative e le regole della rappresentazione visiva per una produzione creativa che rispecchi le preferenze e lo stile espressivo personale.</w:t>
            </w:r>
          </w:p>
          <w:p w14:paraId="58A8B24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  <w:p w14:paraId="5ACC9E8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24A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L’alunna/o</w:t>
            </w:r>
          </w:p>
          <w:p w14:paraId="35EA9CB9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</w:rPr>
            </w:pPr>
            <w:r w:rsidRPr="000B1E8B">
              <w:rPr>
                <w:rFonts w:ascii="Arial" w:hAnsi="Arial" w:cs="Arial"/>
                <w:lang w:val="it-IT"/>
              </w:rPr>
              <w:t xml:space="preserve">con l’aiuto dell’insegnante produce semplici elaborati applicando le regole e le strutture fondamentali del linguaggio visivo, utilizzando strumenti e tecniche con qualche incertezza. </w:t>
            </w:r>
            <w:r w:rsidRPr="000B1E8B">
              <w:rPr>
                <w:rFonts w:ascii="Arial" w:hAnsi="Arial" w:cs="Arial"/>
              </w:rPr>
              <w:t xml:space="preserve">Opera con un </w:t>
            </w:r>
            <w:proofErr w:type="spellStart"/>
            <w:r w:rsidRPr="000B1E8B">
              <w:rPr>
                <w:rFonts w:ascii="Arial" w:hAnsi="Arial" w:cs="Arial"/>
              </w:rPr>
              <w:t>metodo</w:t>
            </w:r>
            <w:proofErr w:type="spellEnd"/>
            <w:r w:rsidRPr="000B1E8B">
              <w:rPr>
                <w:rFonts w:ascii="Arial" w:hAnsi="Arial" w:cs="Arial"/>
              </w:rPr>
              <w:t xml:space="preserve"> di </w:t>
            </w:r>
            <w:proofErr w:type="spellStart"/>
            <w:r w:rsidRPr="000B1E8B">
              <w:rPr>
                <w:rFonts w:ascii="Arial" w:hAnsi="Arial" w:cs="Arial"/>
              </w:rPr>
              <w:t>lavoro</w:t>
            </w:r>
            <w:proofErr w:type="spellEnd"/>
            <w:r w:rsidRPr="000B1E8B">
              <w:rPr>
                <w:rFonts w:ascii="Arial" w:hAnsi="Arial" w:cs="Arial"/>
              </w:rPr>
              <w:t xml:space="preserve"> </w:t>
            </w:r>
            <w:proofErr w:type="spellStart"/>
            <w:r w:rsidRPr="000B1E8B">
              <w:rPr>
                <w:rFonts w:ascii="Arial" w:hAnsi="Arial" w:cs="Arial"/>
              </w:rPr>
              <w:t>guidato</w:t>
            </w:r>
            <w:proofErr w:type="spellEnd"/>
            <w:r w:rsidRPr="000B1E8B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2E91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L’alunna/o</w:t>
            </w:r>
          </w:p>
          <w:p w14:paraId="6A861D7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</w:rPr>
            </w:pPr>
            <w:r w:rsidRPr="000B1E8B">
              <w:rPr>
                <w:rFonts w:ascii="Arial" w:hAnsi="Arial" w:cs="Arial"/>
                <w:lang w:val="it-IT"/>
              </w:rPr>
              <w:t xml:space="preserve">produce elaborati personali applicando in modo corretto le regole e le strutture fondamentali del linguaggio e utilizzando gli strumenti, materiali e tecniche.  </w:t>
            </w:r>
            <w:r w:rsidRPr="000B1E8B">
              <w:rPr>
                <w:rFonts w:ascii="Arial" w:hAnsi="Arial" w:cs="Arial"/>
              </w:rPr>
              <w:t xml:space="preserve">Opera con un </w:t>
            </w:r>
            <w:proofErr w:type="spellStart"/>
            <w:r w:rsidRPr="000B1E8B">
              <w:rPr>
                <w:rFonts w:ascii="Arial" w:hAnsi="Arial" w:cs="Arial"/>
              </w:rPr>
              <w:t>metodo</w:t>
            </w:r>
            <w:proofErr w:type="spellEnd"/>
            <w:r w:rsidRPr="000B1E8B">
              <w:rPr>
                <w:rFonts w:ascii="Arial" w:hAnsi="Arial" w:cs="Arial"/>
              </w:rPr>
              <w:t xml:space="preserve"> </w:t>
            </w:r>
            <w:proofErr w:type="spellStart"/>
            <w:r w:rsidRPr="000B1E8B">
              <w:rPr>
                <w:rFonts w:ascii="Arial" w:hAnsi="Arial" w:cs="Arial"/>
              </w:rPr>
              <w:t>abbastanza</w:t>
            </w:r>
            <w:proofErr w:type="spellEnd"/>
            <w:r w:rsidRPr="000B1E8B">
              <w:rPr>
                <w:rFonts w:ascii="Arial" w:hAnsi="Arial" w:cs="Arial"/>
              </w:rPr>
              <w:t xml:space="preserve"> </w:t>
            </w:r>
            <w:proofErr w:type="spellStart"/>
            <w:r w:rsidRPr="000B1E8B">
              <w:rPr>
                <w:rFonts w:ascii="Arial" w:hAnsi="Arial" w:cs="Arial"/>
              </w:rPr>
              <w:t>autonomo</w:t>
            </w:r>
            <w:proofErr w:type="spellEnd"/>
            <w:r w:rsidRPr="000B1E8B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E95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L’alunna/o</w:t>
            </w:r>
          </w:p>
          <w:p w14:paraId="6775EA39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</w:rPr>
            </w:pPr>
            <w:r w:rsidRPr="000B1E8B">
              <w:rPr>
                <w:rFonts w:ascii="Arial" w:hAnsi="Arial" w:cs="Arial"/>
                <w:lang w:val="it-IT"/>
              </w:rPr>
              <w:t xml:space="preserve">produce elaborati personali applicando in modo sicuro le regole e le strutture fondamentali del linguaggio visivo e utilizzando anche in alcune situazioni nuove strumenti, materiali e tecniche. </w:t>
            </w:r>
            <w:r w:rsidRPr="000B1E8B">
              <w:rPr>
                <w:rFonts w:ascii="Arial" w:hAnsi="Arial" w:cs="Arial"/>
              </w:rPr>
              <w:t xml:space="preserve">Opera con un </w:t>
            </w:r>
            <w:proofErr w:type="spellStart"/>
            <w:r w:rsidRPr="000B1E8B">
              <w:rPr>
                <w:rFonts w:ascii="Arial" w:hAnsi="Arial" w:cs="Arial"/>
              </w:rPr>
              <w:t>metodo</w:t>
            </w:r>
            <w:proofErr w:type="spellEnd"/>
            <w:r w:rsidRPr="000B1E8B">
              <w:rPr>
                <w:rFonts w:ascii="Arial" w:hAnsi="Arial" w:cs="Arial"/>
              </w:rPr>
              <w:t xml:space="preserve"> di </w:t>
            </w:r>
            <w:proofErr w:type="spellStart"/>
            <w:r w:rsidRPr="000B1E8B">
              <w:rPr>
                <w:rFonts w:ascii="Arial" w:hAnsi="Arial" w:cs="Arial"/>
              </w:rPr>
              <w:t>lavoro</w:t>
            </w:r>
            <w:proofErr w:type="spellEnd"/>
            <w:r w:rsidRPr="000B1E8B">
              <w:rPr>
                <w:rFonts w:ascii="Arial" w:hAnsi="Arial" w:cs="Arial"/>
              </w:rPr>
              <w:t xml:space="preserve"> </w:t>
            </w:r>
            <w:proofErr w:type="spellStart"/>
            <w:r w:rsidRPr="000B1E8B">
              <w:rPr>
                <w:rFonts w:ascii="Arial" w:hAnsi="Arial" w:cs="Arial"/>
              </w:rPr>
              <w:t>organizzato</w:t>
            </w:r>
            <w:proofErr w:type="spellEnd"/>
            <w:r w:rsidRPr="000B1E8B">
              <w:rPr>
                <w:rFonts w:ascii="Arial" w:hAnsi="Arial" w:cs="Arial"/>
              </w:rPr>
              <w:t xml:space="preserve"> e </w:t>
            </w:r>
            <w:proofErr w:type="spellStart"/>
            <w:r w:rsidRPr="000B1E8B">
              <w:rPr>
                <w:rFonts w:ascii="Arial" w:hAnsi="Arial" w:cs="Arial"/>
              </w:rPr>
              <w:t>autonomo</w:t>
            </w:r>
            <w:proofErr w:type="spellEnd"/>
            <w:r w:rsidRPr="000B1E8B">
              <w:rPr>
                <w:rFonts w:ascii="Arial" w:hAnsi="Arial" w:cs="Arial"/>
              </w:rPr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8651" w14:textId="77777777" w:rsidR="00722D35" w:rsidRPr="000B1E8B" w:rsidRDefault="00722D35" w:rsidP="00A53A37">
            <w:pPr>
              <w:tabs>
                <w:tab w:val="left" w:pos="4410"/>
              </w:tabs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L’alunna/o</w:t>
            </w:r>
          </w:p>
          <w:p w14:paraId="02D8A3B3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produce elaborati personali e creativi applicando con padronanza le regole e le strutture fondamentali del linguaggio visivo, utilizzando anche in situazioni nuove strumenti, materiali e tecniche e proponendo soluzioni originali e creative. Opera con competenza utilizzando un metodo di lavoro efficace e produttivo.</w:t>
            </w:r>
          </w:p>
        </w:tc>
      </w:tr>
      <w:tr w:rsidR="00722D35" w:rsidRPr="000B1E8B" w14:paraId="11D37C8F" w14:textId="77777777" w:rsidTr="00722D35">
        <w:trPr>
          <w:trHeight w:val="275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250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OSSERVARE E LEGGERE LE</w:t>
            </w:r>
          </w:p>
          <w:p w14:paraId="36262674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t>IMMAGINI</w:t>
            </w:r>
          </w:p>
          <w:p w14:paraId="709DFD3D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lastRenderedPageBreak/>
              <w:t>Leggere e interpretare un’immagine o un’opera d’arte utilizzando gradi progressivi di approfondimento dell’analisi del testo per comprenderne il</w:t>
            </w:r>
          </w:p>
          <w:p w14:paraId="780909D6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significato e cogliere le scelte creative e stilistiche dell’autore.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608A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lastRenderedPageBreak/>
              <w:t xml:space="preserve">Con l’aiuto dell’insegnante osserva e descrive i testi visivi conosciuti con </w:t>
            </w:r>
            <w:r w:rsidRPr="000B1E8B">
              <w:rPr>
                <w:rFonts w:ascii="Arial" w:hAnsi="Arial" w:cs="Arial"/>
                <w:lang w:val="it-IT"/>
              </w:rPr>
              <w:lastRenderedPageBreak/>
              <w:t xml:space="preserve">linguaggio incerto.   Guidata/o dall’insegnante applica in modo essenziale il metodo di lettura dell'immagine. Con il supporto dell’adulto riconosce materiali, tecniche ed elementi del linguaggio visivo presenti nelle immagini e riesce ad individuarne la funzione.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431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lastRenderedPageBreak/>
              <w:t xml:space="preserve">Osserva e descrive i testi visivi conosciuti in modo essenziale utilizzando un </w:t>
            </w:r>
            <w:r w:rsidRPr="000B1E8B">
              <w:rPr>
                <w:rFonts w:ascii="Arial" w:hAnsi="Arial" w:cs="Arial"/>
                <w:lang w:val="it-IT"/>
              </w:rPr>
              <w:lastRenderedPageBreak/>
              <w:t>linguaggio corretto. Applica in modo abbastanza corretto il metodo di lettura di un’immagine. Riconosce in modo essenziale materiali, tecniche ed elementi del linguaggio visivo presenti nelle immagini e riesce ad individuarne la funzione.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CC3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lastRenderedPageBreak/>
              <w:t xml:space="preserve">Osserva e descrive i testi visivi conosciuti in modo appropriato utilizzando un </w:t>
            </w:r>
            <w:r w:rsidRPr="000B1E8B">
              <w:rPr>
                <w:rFonts w:ascii="Arial" w:hAnsi="Arial" w:cs="Arial"/>
                <w:lang w:val="it-IT"/>
              </w:rPr>
              <w:lastRenderedPageBreak/>
              <w:t>linguaggio specifico. Applica in modo corretto il metodo di lettura di un’immagine.</w:t>
            </w:r>
          </w:p>
          <w:p w14:paraId="0CF7822D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Riconosce in modo adeguato materiali, tecniche ed elementi del linguaggio visivo presenti nelle immagini e ne individua la funzione simbolica, espressiva e comunicativa.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A7B5" w14:textId="77777777" w:rsidR="00722D35" w:rsidRPr="000B1E8B" w:rsidRDefault="00722D35" w:rsidP="00A53A37">
            <w:pPr>
              <w:tabs>
                <w:tab w:val="left" w:pos="4410"/>
              </w:tabs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lastRenderedPageBreak/>
              <w:t xml:space="preserve">Osserva, descrive e interpreta i testi visivi conosciuti e non in modo </w:t>
            </w:r>
            <w:r w:rsidRPr="000B1E8B">
              <w:rPr>
                <w:rFonts w:ascii="Arial" w:hAnsi="Arial" w:cs="Arial"/>
                <w:lang w:val="it-IT"/>
              </w:rPr>
              <w:lastRenderedPageBreak/>
              <w:t>completo utilizzando un linguaggio corretto e specifico. Applica con padronanza il metodo di lettura di un’immagine e comprende il significato e le scelte creative dell’autore.</w:t>
            </w:r>
          </w:p>
          <w:p w14:paraId="3AB37670" w14:textId="77777777" w:rsidR="00722D35" w:rsidRPr="000B1E8B" w:rsidRDefault="00722D35" w:rsidP="00A53A37">
            <w:pPr>
              <w:tabs>
                <w:tab w:val="left" w:pos="4410"/>
              </w:tabs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Riconosce in modo completo materiali, tecniche ed elementi del linguaggio visivo presenti nelle immagini e ne individua la funzione simbolica, espressiva e comunicativa nei diversi ambiti di appartenenza</w:t>
            </w:r>
          </w:p>
        </w:tc>
      </w:tr>
      <w:tr w:rsidR="00722D35" w:rsidRPr="000B1E8B" w14:paraId="6F5C7BB9" w14:textId="77777777" w:rsidTr="00722D35">
        <w:trPr>
          <w:trHeight w:val="275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3391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b/>
                <w:bCs/>
                <w:lang w:val="it-IT"/>
              </w:rPr>
            </w:pPr>
            <w:r w:rsidRPr="000B1E8B">
              <w:rPr>
                <w:rFonts w:ascii="Arial" w:hAnsi="Arial" w:cs="Arial"/>
                <w:b/>
                <w:bCs/>
                <w:lang w:val="it-IT"/>
              </w:rPr>
              <w:lastRenderedPageBreak/>
              <w:t>COMPRENDERE E APPREZZARE OPERE D’ARTE</w:t>
            </w:r>
          </w:p>
          <w:p w14:paraId="2DED35A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Possedere una conoscenza delle linee fondamentali della produzione artistica dei principali periodi storici del passato e dell’arte moderna e contemporanea, anche appartenenti a contesti culturali diversi dal proprio.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9B7F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Possiede conoscenze essenziali di storia dell’arte e dei caratteri principali della produzione artistica delle diverse civiltà.  Guidata/o dall’insegnante riesce a descrivere e analizzare in modo essenziale un’opera d'arte sapendola collocare nel contesto storico e culturale che l’ha prodotta, comprendendone la funzione, utilizzando semplici termini del linguaggio verbale specifico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F75B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Possiede conoscenze generali di storia dell’arte e dei caratteri principali della produzione artistica delle diverse civiltà. Descrive e analizza in modo essenziale un’opera d’arte, collocandola nel contesto storico e culturale che l’ha prodotta comprendendone la funzione o il significato, utilizzando semplici termini del linguaggio verbale specifico.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3BF2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Possiede conoscenze complete di storia dell’arte e dei caratteri principali della produzione artistica delle diverse civiltà. Descrive e analizza in modo completo un’opera d’arte, collocandola nel contesto storico e culturale che l’ha prodotta comprendendone la funzione o il significato e il suo valore artistico e culturale, utilizzando con proprietà il linguaggio verbale specifico.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8BA2" w14:textId="77777777" w:rsidR="00722D35" w:rsidRPr="000B1E8B" w:rsidRDefault="00722D35" w:rsidP="00A53A37">
            <w:pPr>
              <w:adjustRightInd w:val="0"/>
              <w:rPr>
                <w:rFonts w:ascii="Arial" w:hAnsi="Arial" w:cs="Arial"/>
                <w:lang w:val="it-IT"/>
              </w:rPr>
            </w:pPr>
            <w:r w:rsidRPr="000B1E8B">
              <w:rPr>
                <w:rFonts w:ascii="Arial" w:hAnsi="Arial" w:cs="Arial"/>
                <w:lang w:val="it-IT"/>
              </w:rPr>
              <w:t>Possiede conoscenze complete e approfondite di storia dell’arte e dei caratteri principali della produzione artistica delle diverse civiltà sapendo effettuare agganci e confronti con i diversi periodi studiati. Descrive, analizza e interpreta con padronanza un’opera d’arte, collocandola nel contesto storico e culturale che l’ha prodotta comprendendone la funzione o il significato e il suo valore artistico e culturale e utilizzando con proprietà il linguaggio verbale specifico.</w:t>
            </w:r>
          </w:p>
        </w:tc>
      </w:tr>
    </w:tbl>
    <w:p w14:paraId="2491E39E" w14:textId="77777777" w:rsidR="00722D35" w:rsidRPr="00722D35" w:rsidRDefault="00722D35">
      <w:pPr>
        <w:rPr>
          <w:rFonts w:ascii="Arial" w:hAnsi="Arial" w:cs="Arial"/>
          <w:b/>
          <w:bCs/>
          <w:sz w:val="28"/>
          <w:szCs w:val="28"/>
        </w:rPr>
      </w:pPr>
    </w:p>
    <w:sectPr w:rsidR="00722D35" w:rsidRPr="00722D35" w:rsidSect="00722D3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18"/>
    <w:rsid w:val="000B1E8B"/>
    <w:rsid w:val="00722D35"/>
    <w:rsid w:val="00CF0D18"/>
    <w:rsid w:val="00F9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BB96"/>
  <w15:chartTrackingRefBased/>
  <w15:docId w15:val="{3A0E97FA-8DAC-42E9-AD63-65E0E4F6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2D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2D35"/>
    <w:pPr>
      <w:widowControl w:val="0"/>
      <w:autoSpaceDE w:val="0"/>
      <w:autoSpaceDN w:val="0"/>
      <w:spacing w:after="0" w:line="240" w:lineRule="auto"/>
    </w:pPr>
    <w:rPr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722D35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22D35"/>
    <w:rPr>
      <w:rFonts w:ascii="Verdana" w:eastAsia="Verdana" w:hAnsi="Verdana" w:cs="Verdana"/>
      <w:sz w:val="20"/>
      <w:szCs w:val="20"/>
      <w:lang w:eastAsia="it-IT" w:bidi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1282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Stefania</cp:lastModifiedBy>
  <cp:revision>3</cp:revision>
  <dcterms:created xsi:type="dcterms:W3CDTF">2024-11-12T21:07:00Z</dcterms:created>
  <dcterms:modified xsi:type="dcterms:W3CDTF">2024-11-12T21:18:00Z</dcterms:modified>
</cp:coreProperties>
</file>